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49"/>
        <w:gridCol w:w="1724"/>
        <w:gridCol w:w="1421"/>
        <w:gridCol w:w="1405"/>
        <w:gridCol w:w="1277"/>
        <w:gridCol w:w="784"/>
        <w:gridCol w:w="784"/>
        <w:gridCol w:w="784"/>
      </w:tblGrid>
      <w:tr w:rsidR="00B603F3">
        <w:trPr>
          <w:trHeight w:val="687"/>
        </w:trPr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F3" w:rsidRPr="00C44F33" w:rsidRDefault="00C44F33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44F33">
              <w:rPr>
                <w:rFonts w:ascii="方正小标宋简体" w:eastAsia="方正小标宋简体" w:hAnsi="Arial" w:cs="Arial" w:hint="eastAsia"/>
                <w:color w:val="222222"/>
                <w:sz w:val="28"/>
                <w:szCs w:val="28"/>
                <w:shd w:val="clear" w:color="auto" w:fill="FFFFFF"/>
              </w:rPr>
              <w:t>药学系2021年试卷印刷及宣传用品采购项目询价表</w:t>
            </w:r>
          </w:p>
        </w:tc>
      </w:tr>
      <w:tr w:rsidR="00B603F3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标准及规格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bookmarkStart w:id="0" w:name="_GoBack"/>
        <w:bookmarkEnd w:id="0"/>
      </w:tr>
      <w:tr w:rsidR="00B603F3">
        <w:trPr>
          <w:trHeight w:val="737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试卷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B4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70g)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单面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03F3">
        <w:trPr>
          <w:trHeight w:val="737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B4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70g)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双面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03F3">
        <w:trPr>
          <w:trHeight w:val="73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考场记录单</w:t>
            </w:r>
          </w:p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材料印制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A4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03F3">
        <w:trPr>
          <w:trHeight w:val="73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试卷袋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档案袋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100g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牛皮纸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03F3">
        <w:trPr>
          <w:trHeight w:val="737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条幅、会标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70cm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03F3">
        <w:trPr>
          <w:trHeight w:val="737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90cm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B603F3">
        <w:trPr>
          <w:trHeight w:val="737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喷绘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背景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网格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喷绘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03F3">
        <w:trPr>
          <w:trHeight w:val="737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普通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喷绘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B603F3">
        <w:trPr>
          <w:trHeight w:val="737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写真、海报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室内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03F3">
        <w:trPr>
          <w:trHeight w:val="737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外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B603F3">
        <w:trPr>
          <w:trHeight w:val="73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荣誉证书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03F3">
        <w:trPr>
          <w:trHeight w:val="73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工作证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15cm*10.5cm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03F3">
        <w:trPr>
          <w:trHeight w:val="73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胸牌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5.5cm*9.5cm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03F3">
        <w:trPr>
          <w:trHeight w:val="73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PVC</w:t>
            </w:r>
          </w:p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文化墙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PVC UV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雕刻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C44F3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F3" w:rsidRDefault="00B603F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B603F3">
        <w:trPr>
          <w:trHeight w:val="753"/>
        </w:trPr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F3" w:rsidRDefault="00C44F3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注明：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试卷须按考试安排及人数分装到档案袋中。</w:t>
            </w:r>
          </w:p>
          <w:p w:rsidR="00B603F3" w:rsidRDefault="00C44F33">
            <w:pPr>
              <w:widowControl/>
              <w:ind w:firstLineChars="300" w:firstLine="660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以上宣传用品包括制作、运输、人工、安装等费用。</w:t>
            </w:r>
          </w:p>
        </w:tc>
      </w:tr>
    </w:tbl>
    <w:p w:rsidR="00B603F3" w:rsidRDefault="00B603F3">
      <w:pPr>
        <w:adjustRightInd w:val="0"/>
        <w:spacing w:line="44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B603F3" w:rsidRDefault="00B603F3"/>
    <w:sectPr w:rsidR="00B60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仿宋_GB2312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F3"/>
    <w:rsid w:val="00B603F3"/>
    <w:rsid w:val="00C44F33"/>
    <w:rsid w:val="0A741122"/>
    <w:rsid w:val="507B1C14"/>
    <w:rsid w:val="6F4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2C22F0-E554-4C57-9199-AB8337CA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2021-03-17T04:40:00Z</cp:lastPrinted>
  <dcterms:created xsi:type="dcterms:W3CDTF">2014-10-29T12:08:00Z</dcterms:created>
  <dcterms:modified xsi:type="dcterms:W3CDTF">2021-04-08T03:26:00Z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